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00"/>
        <w:rPr>
          <w:rFonts w:asciiTheme="majorEastAsia" w:hAnsiTheme="majorEastAsia" w:eastAsia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sz w:val="28"/>
          <w:szCs w:val="28"/>
        </w:rPr>
        <w:t xml:space="preserve">附件2 </w:t>
      </w:r>
    </w:p>
    <w:p>
      <w:pPr>
        <w:ind w:firstLine="200"/>
        <w:rPr>
          <w:rFonts w:asciiTheme="majorEastAsia" w:hAnsiTheme="majorEastAsia" w:eastAsiaTheme="majorEastAsia"/>
          <w:bCs/>
          <w:sz w:val="28"/>
          <w:szCs w:val="28"/>
        </w:rPr>
      </w:pPr>
      <w:bookmarkStart w:id="0" w:name="_GoBack"/>
      <w:r>
        <w:rPr>
          <w:rFonts w:hint="eastAsia" w:asciiTheme="majorEastAsia" w:hAnsiTheme="majorEastAsia" w:eastAsiaTheme="majorEastAsia"/>
          <w:b/>
          <w:bCs/>
          <w:sz w:val="28"/>
          <w:szCs w:val="28"/>
        </w:rPr>
        <w:t>课程简介及培训内容</w:t>
      </w:r>
    </w:p>
    <w:bookmarkEnd w:id="0"/>
    <w:p>
      <w:pPr>
        <w:snapToGrid w:val="0"/>
        <w:spacing w:line="300" w:lineRule="auto"/>
        <w:ind w:firstLine="560"/>
        <w:rPr>
          <w:rFonts w:asciiTheme="majorEastAsia" w:hAnsiTheme="majorEastAsia" w:eastAsiaTheme="majorEastAsia"/>
          <w:color w:val="000000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/>
          <w:color w:val="000000"/>
          <w:sz w:val="28"/>
          <w:szCs w:val="28"/>
          <w:shd w:val="clear" w:color="auto" w:fill="FFFFFF"/>
        </w:rPr>
        <w:t>1、计算机三维建模及效果渲染（</w:t>
      </w:r>
      <w:r>
        <w:rPr>
          <w:rFonts w:hint="eastAsia" w:asciiTheme="majorEastAsia" w:hAnsiTheme="majorEastAsia" w:eastAsiaTheme="majorEastAsia"/>
          <w:sz w:val="28"/>
          <w:szCs w:val="28"/>
        </w:rPr>
        <w:t>Rhino造型和Keyshot渲染）</w:t>
      </w:r>
    </w:p>
    <w:p>
      <w:pPr>
        <w:snapToGrid w:val="0"/>
        <w:spacing w:line="300" w:lineRule="auto"/>
        <w:ind w:firstLine="56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color w:val="000000"/>
          <w:sz w:val="28"/>
          <w:szCs w:val="28"/>
          <w:shd w:val="clear" w:color="auto" w:fill="FFFFFF"/>
        </w:rPr>
        <w:t>课程简介：Rhino是美国Robert McNeel&amp;Assoc开发的PC上强大的专业3D造型软件，它可以广泛地应用于三维动画制作、产品制造、科学研究等领域。</w:t>
      </w:r>
      <w:r>
        <w:rPr>
          <w:rFonts w:asciiTheme="majorEastAsia" w:hAnsiTheme="majorEastAsia" w:eastAsiaTheme="majorEastAsia"/>
          <w:sz w:val="28"/>
          <w:szCs w:val="28"/>
        </w:rPr>
        <w:t xml:space="preserve"> 此软件有助于水晶产品的批量化生产</w:t>
      </w:r>
      <w:r>
        <w:rPr>
          <w:rFonts w:hint="eastAsia" w:asciiTheme="majorEastAsia" w:hAnsiTheme="majorEastAsia" w:eastAsiaTheme="majorEastAsia"/>
          <w:sz w:val="28"/>
          <w:szCs w:val="28"/>
        </w:rPr>
        <w:t>、</w:t>
      </w:r>
      <w:r>
        <w:rPr>
          <w:rFonts w:asciiTheme="majorEastAsia" w:hAnsiTheme="majorEastAsia" w:eastAsiaTheme="majorEastAsia"/>
          <w:sz w:val="28"/>
          <w:szCs w:val="28"/>
        </w:rPr>
        <w:t>也可以有效的缩短水晶产品设计的时间</w:t>
      </w:r>
      <w:r>
        <w:rPr>
          <w:rFonts w:hint="eastAsia" w:asciiTheme="majorEastAsia" w:hAnsiTheme="majorEastAsia" w:eastAsiaTheme="majorEastAsia"/>
          <w:sz w:val="28"/>
          <w:szCs w:val="28"/>
        </w:rPr>
        <w:t>。</w:t>
      </w:r>
      <w:r>
        <w:rPr>
          <w:rFonts w:asciiTheme="majorEastAsia" w:hAnsiTheme="majorEastAsia" w:eastAsiaTheme="majorEastAsia"/>
          <w:sz w:val="28"/>
          <w:szCs w:val="28"/>
        </w:rPr>
        <w:t>通过</w:t>
      </w:r>
      <w:r>
        <w:rPr>
          <w:rFonts w:hint="eastAsia" w:asciiTheme="majorEastAsia" w:hAnsiTheme="majorEastAsia" w:eastAsiaTheme="majorEastAsia"/>
          <w:sz w:val="28"/>
          <w:szCs w:val="28"/>
        </w:rPr>
        <w:t>Keyshot软件的后期渲染，能够表现出水晶产品制作前的虚拟效果。</w:t>
      </w:r>
    </w:p>
    <w:p>
      <w:pPr>
        <w:snapToGrid w:val="0"/>
        <w:spacing w:line="300" w:lineRule="auto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课程内容：</w:t>
      </w:r>
    </w:p>
    <w:tbl>
      <w:tblPr>
        <w:tblStyle w:val="6"/>
        <w:tblW w:w="9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1590"/>
        <w:gridCol w:w="4239"/>
        <w:gridCol w:w="1483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50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周</w:t>
            </w:r>
          </w:p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次</w:t>
            </w:r>
          </w:p>
        </w:tc>
        <w:tc>
          <w:tcPr>
            <w:tcW w:w="1590" w:type="dxa"/>
            <w:vMerge w:val="restart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授课日期</w:t>
            </w:r>
          </w:p>
        </w:tc>
        <w:tc>
          <w:tcPr>
            <w:tcW w:w="4239" w:type="dxa"/>
            <w:vMerge w:val="restart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教    学    内    容</w:t>
            </w:r>
          </w:p>
        </w:tc>
        <w:tc>
          <w:tcPr>
            <w:tcW w:w="275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教  学  时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50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4239" w:type="dxa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讲课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课堂练习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11月07日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Rhino的工作环境和对象操作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11月14日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Rhino的曲线绘制方法和编辑方法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5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11月21日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Rhino的常用曲面命令及成型方法：拉伸、旋转、放样等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5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4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11月28日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Rhino的常用曲面命令及成型方法：单轨扫掠、双轨扫掠等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5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5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12月05日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Rhino常用的实体命令及其编辑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5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6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12月12日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Keyshot材质和贴图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5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7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12月19日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Keyshot渲染流程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5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8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12月26日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Rhino建模实例(1)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5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9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1月02日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Rhino建模实例(2)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5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10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1月0</w:t>
            </w:r>
            <w:r>
              <w:rPr>
                <w:rFonts w:asciiTheme="majorEastAsia" w:hAnsiTheme="majorEastAsia" w:eastAsiaTheme="majorEastAsia"/>
                <w:sz w:val="28"/>
                <w:szCs w:val="28"/>
              </w:rPr>
              <w:t>9</w:t>
            </w: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日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Keyshot渲染实例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</w:tbl>
    <w:p>
      <w:pPr>
        <w:spacing w:line="320" w:lineRule="exact"/>
        <w:jc w:val="left"/>
        <w:rPr>
          <w:rFonts w:asciiTheme="majorEastAsia" w:hAnsiTheme="majorEastAsia" w:eastAsiaTheme="majorEastAsia"/>
          <w:sz w:val="28"/>
          <w:szCs w:val="28"/>
        </w:rPr>
      </w:pPr>
    </w:p>
    <w:p>
      <w:pPr>
        <w:ind w:firstLine="200"/>
        <w:rPr>
          <w:rFonts w:asciiTheme="majorEastAsia" w:hAnsiTheme="majorEastAsia" w:eastAsiaTheme="majorEastAsia"/>
          <w:sz w:val="28"/>
          <w:szCs w:val="28"/>
        </w:rPr>
      </w:pPr>
    </w:p>
    <w:p>
      <w:pPr>
        <w:ind w:firstLine="200"/>
        <w:rPr>
          <w:rFonts w:asciiTheme="majorEastAsia" w:hAnsiTheme="majorEastAsia" w:eastAsiaTheme="majorEastAsia"/>
          <w:sz w:val="28"/>
          <w:szCs w:val="28"/>
        </w:rPr>
      </w:pPr>
    </w:p>
    <w:p>
      <w:pPr>
        <w:ind w:firstLine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2.</w:t>
      </w:r>
      <w:r>
        <w:rPr>
          <w:rFonts w:hint="eastAsia" w:cs="Arial" w:asciiTheme="majorEastAsia" w:hAnsiTheme="majorEastAsia" w:eastAsiaTheme="majorEastAsia"/>
          <w:color w:val="333333"/>
          <w:sz w:val="28"/>
          <w:szCs w:val="28"/>
          <w:shd w:val="clear" w:color="auto" w:fill="FFFFFF"/>
        </w:rPr>
        <w:t>马克笔手绘表达</w:t>
      </w:r>
    </w:p>
    <w:p>
      <w:pPr>
        <w:ind w:firstLine="200"/>
        <w:rPr>
          <w:rFonts w:cs="Arial" w:asciiTheme="majorEastAsia" w:hAnsiTheme="majorEastAsia" w:eastAsiaTheme="maj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课程简介：</w:t>
      </w:r>
      <w:r>
        <w:rPr>
          <w:rFonts w:cs="Arial" w:asciiTheme="majorEastAsia" w:hAnsiTheme="majorEastAsia" w:eastAsiaTheme="majorEastAsia"/>
          <w:color w:val="333333"/>
          <w:sz w:val="28"/>
          <w:szCs w:val="28"/>
          <w:shd w:val="clear" w:color="auto" w:fill="FFFFFF"/>
        </w:rPr>
        <w:t>在现代产品设计过程中，一个好的设计者练就一手好的草图和效果图技法是十分必要的。在突发灵感的触动下，迅速、准确地捕捉并以较好的表现手法将自己的概念传达给别人，这才是一个优秀设计者所要具备的良好素质。近年马克笔以其易学</w:t>
      </w:r>
      <w:r>
        <w:rPr>
          <w:rFonts w:hint="eastAsia" w:cs="Arial" w:asciiTheme="majorEastAsia" w:hAnsiTheme="majorEastAsia" w:eastAsiaTheme="majorEastAsia"/>
          <w:color w:val="333333"/>
          <w:sz w:val="28"/>
          <w:szCs w:val="28"/>
          <w:shd w:val="clear" w:color="auto" w:fill="FFFFFF"/>
        </w:rPr>
        <w:t>、</w:t>
      </w:r>
      <w:r>
        <w:rPr>
          <w:rFonts w:cs="Arial" w:asciiTheme="majorEastAsia" w:hAnsiTheme="majorEastAsia" w:eastAsiaTheme="majorEastAsia"/>
          <w:color w:val="333333"/>
          <w:sz w:val="28"/>
          <w:szCs w:val="28"/>
          <w:shd w:val="clear" w:color="auto" w:fill="FFFFFF"/>
        </w:rPr>
        <w:t>易干</w:t>
      </w:r>
      <w:r>
        <w:rPr>
          <w:rFonts w:hint="eastAsia" w:cs="Arial" w:asciiTheme="majorEastAsia" w:hAnsiTheme="majorEastAsia" w:eastAsiaTheme="majorEastAsia"/>
          <w:color w:val="333333"/>
          <w:sz w:val="28"/>
          <w:szCs w:val="28"/>
          <w:shd w:val="clear" w:color="auto" w:fill="FFFFFF"/>
        </w:rPr>
        <w:t>以及表现性极强的特点，成为现代设计创意的主流工具。马克笔技法的掌握对于水晶产品设计具有一定的促进作用。</w:t>
      </w:r>
    </w:p>
    <w:p>
      <w:pPr>
        <w:ind w:firstLine="200"/>
        <w:rPr>
          <w:rFonts w:asciiTheme="majorEastAsia" w:hAnsiTheme="majorEastAsia" w:eastAsiaTheme="majorEastAsia"/>
          <w:b/>
          <w:bCs/>
          <w:sz w:val="28"/>
          <w:szCs w:val="28"/>
        </w:rPr>
      </w:pPr>
      <w:r>
        <w:rPr>
          <w:rFonts w:hint="eastAsia" w:cs="Arial" w:asciiTheme="majorEastAsia" w:hAnsiTheme="majorEastAsia" w:eastAsiaTheme="majorEastAsia"/>
          <w:color w:val="333333"/>
          <w:sz w:val="28"/>
          <w:szCs w:val="28"/>
          <w:shd w:val="clear" w:color="auto" w:fill="FFFFFF"/>
        </w:rPr>
        <w:t>课程内容及学时安排</w:t>
      </w:r>
    </w:p>
    <w:tbl>
      <w:tblPr>
        <w:tblStyle w:val="6"/>
        <w:tblW w:w="8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1478"/>
        <w:gridCol w:w="4289"/>
        <w:gridCol w:w="924"/>
        <w:gridCol w:w="1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632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周</w:t>
            </w:r>
          </w:p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次</w:t>
            </w:r>
          </w:p>
        </w:tc>
        <w:tc>
          <w:tcPr>
            <w:tcW w:w="1478" w:type="dxa"/>
            <w:vMerge w:val="restart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授课日期</w:t>
            </w:r>
          </w:p>
        </w:tc>
        <w:tc>
          <w:tcPr>
            <w:tcW w:w="4289" w:type="dxa"/>
            <w:vMerge w:val="restart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教    学    内    容</w:t>
            </w:r>
          </w:p>
        </w:tc>
        <w:tc>
          <w:tcPr>
            <w:tcW w:w="2247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教  学 时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63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4289" w:type="dxa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讲课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课堂练习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11月07日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基础知识、透视原理与应用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11月14日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线条表达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11月21日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圆球、立方体、圆锥体、圆柱体表达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4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11月28日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产品分形表达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5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12月05日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简单形体表达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6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12月12日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马克笔单色表达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7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12月19日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马克笔单色表达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8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12月26日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Theme="majorEastAsia" w:hAnsiTheme="majorEastAsia" w:eastAsiaTheme="majorEastAsia"/>
                <w:kern w:val="2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kern w:val="2"/>
                <w:sz w:val="28"/>
                <w:szCs w:val="28"/>
              </w:rPr>
              <w:t>不同材质表达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9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1月02日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Theme="majorEastAsia" w:hAnsiTheme="majorEastAsia" w:eastAsiaTheme="majorEastAsia"/>
                <w:kern w:val="2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kern w:val="2"/>
                <w:sz w:val="28"/>
                <w:szCs w:val="28"/>
              </w:rPr>
              <w:t>快题表达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10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1月0</w:t>
            </w:r>
            <w:r>
              <w:rPr>
                <w:rFonts w:asciiTheme="majorEastAsia" w:hAnsiTheme="majorEastAsia" w:eastAsiaTheme="majorEastAsia"/>
                <w:sz w:val="28"/>
                <w:szCs w:val="28"/>
              </w:rPr>
              <w:t>9</w:t>
            </w: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日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Theme="majorEastAsia" w:hAnsiTheme="majorEastAsia" w:eastAsiaTheme="majorEastAsia"/>
                <w:kern w:val="2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kern w:val="2"/>
                <w:sz w:val="28"/>
                <w:szCs w:val="28"/>
              </w:rPr>
              <w:t>快题表达总结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</w:t>
            </w:r>
          </w:p>
        </w:tc>
      </w:tr>
    </w:tbl>
    <w:p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750CF"/>
    <w:rsid w:val="00005BE4"/>
    <w:rsid w:val="00022740"/>
    <w:rsid w:val="00050DA0"/>
    <w:rsid w:val="00075295"/>
    <w:rsid w:val="00080FD2"/>
    <w:rsid w:val="000824B6"/>
    <w:rsid w:val="00083AE7"/>
    <w:rsid w:val="00090369"/>
    <w:rsid w:val="000E2A14"/>
    <w:rsid w:val="000F6984"/>
    <w:rsid w:val="00103277"/>
    <w:rsid w:val="00104DA2"/>
    <w:rsid w:val="001205B6"/>
    <w:rsid w:val="0012422B"/>
    <w:rsid w:val="00126A2C"/>
    <w:rsid w:val="00163036"/>
    <w:rsid w:val="00174FA3"/>
    <w:rsid w:val="00175A4C"/>
    <w:rsid w:val="001856AE"/>
    <w:rsid w:val="001A0288"/>
    <w:rsid w:val="001A5A1B"/>
    <w:rsid w:val="001C1111"/>
    <w:rsid w:val="001C6DD8"/>
    <w:rsid w:val="001F3AEF"/>
    <w:rsid w:val="00207916"/>
    <w:rsid w:val="00211DB4"/>
    <w:rsid w:val="0024200F"/>
    <w:rsid w:val="0025529C"/>
    <w:rsid w:val="002901DB"/>
    <w:rsid w:val="00291DB2"/>
    <w:rsid w:val="00295A1D"/>
    <w:rsid w:val="002A04B2"/>
    <w:rsid w:val="002E3A69"/>
    <w:rsid w:val="0030524C"/>
    <w:rsid w:val="00312F3C"/>
    <w:rsid w:val="00314CD5"/>
    <w:rsid w:val="0032366D"/>
    <w:rsid w:val="003302E7"/>
    <w:rsid w:val="00342979"/>
    <w:rsid w:val="00345481"/>
    <w:rsid w:val="00382E6F"/>
    <w:rsid w:val="0039178C"/>
    <w:rsid w:val="003B754B"/>
    <w:rsid w:val="003D3604"/>
    <w:rsid w:val="003E0EF5"/>
    <w:rsid w:val="003E5003"/>
    <w:rsid w:val="003F3B37"/>
    <w:rsid w:val="003F4B6A"/>
    <w:rsid w:val="00405BE3"/>
    <w:rsid w:val="00416146"/>
    <w:rsid w:val="00423D70"/>
    <w:rsid w:val="00424F84"/>
    <w:rsid w:val="004258EA"/>
    <w:rsid w:val="00435F67"/>
    <w:rsid w:val="00445396"/>
    <w:rsid w:val="00492CFF"/>
    <w:rsid w:val="004A2AF4"/>
    <w:rsid w:val="004B3BFB"/>
    <w:rsid w:val="004C6A16"/>
    <w:rsid w:val="004D5E67"/>
    <w:rsid w:val="004D7C67"/>
    <w:rsid w:val="004F0575"/>
    <w:rsid w:val="00504D6E"/>
    <w:rsid w:val="00520A0C"/>
    <w:rsid w:val="00543DBC"/>
    <w:rsid w:val="0054451A"/>
    <w:rsid w:val="00553E74"/>
    <w:rsid w:val="005546BC"/>
    <w:rsid w:val="00557A90"/>
    <w:rsid w:val="00557CDA"/>
    <w:rsid w:val="00570C5D"/>
    <w:rsid w:val="00571609"/>
    <w:rsid w:val="005811F9"/>
    <w:rsid w:val="005C3360"/>
    <w:rsid w:val="005D391E"/>
    <w:rsid w:val="00610789"/>
    <w:rsid w:val="0063624D"/>
    <w:rsid w:val="00641BD9"/>
    <w:rsid w:val="00662653"/>
    <w:rsid w:val="00666555"/>
    <w:rsid w:val="00670EBA"/>
    <w:rsid w:val="00674825"/>
    <w:rsid w:val="006849E7"/>
    <w:rsid w:val="006B1CF3"/>
    <w:rsid w:val="006D4429"/>
    <w:rsid w:val="006E5435"/>
    <w:rsid w:val="006F63E8"/>
    <w:rsid w:val="00737EC8"/>
    <w:rsid w:val="00752744"/>
    <w:rsid w:val="007872B0"/>
    <w:rsid w:val="00794CDC"/>
    <w:rsid w:val="007A7AE7"/>
    <w:rsid w:val="007B750F"/>
    <w:rsid w:val="007E05B5"/>
    <w:rsid w:val="007E3D87"/>
    <w:rsid w:val="007E4854"/>
    <w:rsid w:val="007F6BA8"/>
    <w:rsid w:val="0080662B"/>
    <w:rsid w:val="00822338"/>
    <w:rsid w:val="008333AB"/>
    <w:rsid w:val="0083592D"/>
    <w:rsid w:val="00844B2C"/>
    <w:rsid w:val="008635B4"/>
    <w:rsid w:val="008655C9"/>
    <w:rsid w:val="0086562B"/>
    <w:rsid w:val="008668C5"/>
    <w:rsid w:val="00876C52"/>
    <w:rsid w:val="0089137A"/>
    <w:rsid w:val="008B2A8B"/>
    <w:rsid w:val="008C4B93"/>
    <w:rsid w:val="008C6289"/>
    <w:rsid w:val="008C6F28"/>
    <w:rsid w:val="008C7658"/>
    <w:rsid w:val="008F3277"/>
    <w:rsid w:val="00927559"/>
    <w:rsid w:val="00931624"/>
    <w:rsid w:val="009407EA"/>
    <w:rsid w:val="0094460A"/>
    <w:rsid w:val="00947C3C"/>
    <w:rsid w:val="00956B0F"/>
    <w:rsid w:val="009754BF"/>
    <w:rsid w:val="0098066B"/>
    <w:rsid w:val="009B4A27"/>
    <w:rsid w:val="009C2484"/>
    <w:rsid w:val="009C419C"/>
    <w:rsid w:val="009D1050"/>
    <w:rsid w:val="009E35A2"/>
    <w:rsid w:val="00A061A1"/>
    <w:rsid w:val="00A61CB2"/>
    <w:rsid w:val="00A63D8D"/>
    <w:rsid w:val="00A66F4D"/>
    <w:rsid w:val="00A82898"/>
    <w:rsid w:val="00AC0894"/>
    <w:rsid w:val="00AC40CF"/>
    <w:rsid w:val="00AF2432"/>
    <w:rsid w:val="00B06F2E"/>
    <w:rsid w:val="00B364B6"/>
    <w:rsid w:val="00B427AE"/>
    <w:rsid w:val="00B5471A"/>
    <w:rsid w:val="00B6398E"/>
    <w:rsid w:val="00B84374"/>
    <w:rsid w:val="00B84D4C"/>
    <w:rsid w:val="00BE524F"/>
    <w:rsid w:val="00BF4D9B"/>
    <w:rsid w:val="00C22161"/>
    <w:rsid w:val="00C3589C"/>
    <w:rsid w:val="00C47978"/>
    <w:rsid w:val="00C766F8"/>
    <w:rsid w:val="00CB1829"/>
    <w:rsid w:val="00CB7FC4"/>
    <w:rsid w:val="00CC7A04"/>
    <w:rsid w:val="00CD68A6"/>
    <w:rsid w:val="00CE0EDB"/>
    <w:rsid w:val="00CF3A97"/>
    <w:rsid w:val="00D14BDA"/>
    <w:rsid w:val="00D2192B"/>
    <w:rsid w:val="00D36E4F"/>
    <w:rsid w:val="00D378B0"/>
    <w:rsid w:val="00D44921"/>
    <w:rsid w:val="00D463F1"/>
    <w:rsid w:val="00D47735"/>
    <w:rsid w:val="00D54243"/>
    <w:rsid w:val="00D57945"/>
    <w:rsid w:val="00D74C28"/>
    <w:rsid w:val="00D917D0"/>
    <w:rsid w:val="00DC120B"/>
    <w:rsid w:val="00DE2375"/>
    <w:rsid w:val="00E027BE"/>
    <w:rsid w:val="00E1424D"/>
    <w:rsid w:val="00E421EB"/>
    <w:rsid w:val="00E6015A"/>
    <w:rsid w:val="00E6499B"/>
    <w:rsid w:val="00E7002A"/>
    <w:rsid w:val="00E7322F"/>
    <w:rsid w:val="00E90D59"/>
    <w:rsid w:val="00E97C13"/>
    <w:rsid w:val="00EB2EA0"/>
    <w:rsid w:val="00ED44A7"/>
    <w:rsid w:val="00F0067B"/>
    <w:rsid w:val="00F11497"/>
    <w:rsid w:val="00F12694"/>
    <w:rsid w:val="00F16BC2"/>
    <w:rsid w:val="00F24E9C"/>
    <w:rsid w:val="00F317C1"/>
    <w:rsid w:val="00F400DD"/>
    <w:rsid w:val="00F40AC5"/>
    <w:rsid w:val="00F5342F"/>
    <w:rsid w:val="00F90442"/>
    <w:rsid w:val="00F93DAE"/>
    <w:rsid w:val="00FA680C"/>
    <w:rsid w:val="00FA73B4"/>
    <w:rsid w:val="00FD443F"/>
    <w:rsid w:val="00FE0AFC"/>
    <w:rsid w:val="00FE782C"/>
    <w:rsid w:val="02291825"/>
    <w:rsid w:val="08E12F04"/>
    <w:rsid w:val="10667067"/>
    <w:rsid w:val="165C2AF9"/>
    <w:rsid w:val="174B7B37"/>
    <w:rsid w:val="17763276"/>
    <w:rsid w:val="20D33939"/>
    <w:rsid w:val="21CA7D76"/>
    <w:rsid w:val="224D0DA4"/>
    <w:rsid w:val="25335354"/>
    <w:rsid w:val="2B643238"/>
    <w:rsid w:val="310773AA"/>
    <w:rsid w:val="3159048F"/>
    <w:rsid w:val="38142318"/>
    <w:rsid w:val="3C01608C"/>
    <w:rsid w:val="3DD46274"/>
    <w:rsid w:val="3E6778B5"/>
    <w:rsid w:val="3FE11FA4"/>
    <w:rsid w:val="40431FFB"/>
    <w:rsid w:val="41252211"/>
    <w:rsid w:val="468970E6"/>
    <w:rsid w:val="4A4E20F2"/>
    <w:rsid w:val="4B1B3B2D"/>
    <w:rsid w:val="51F3013C"/>
    <w:rsid w:val="533401A8"/>
    <w:rsid w:val="54241FAE"/>
    <w:rsid w:val="596E79AC"/>
    <w:rsid w:val="5F145188"/>
    <w:rsid w:val="5FBD6B38"/>
    <w:rsid w:val="62FC5160"/>
    <w:rsid w:val="6A2B56D6"/>
    <w:rsid w:val="716479BB"/>
    <w:rsid w:val="75C646EC"/>
    <w:rsid w:val="78E750CF"/>
    <w:rsid w:val="79596374"/>
    <w:rsid w:val="7B681754"/>
    <w:rsid w:val="7C8704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批注框文本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unhideWhenUsed/>
    <w:uiPriority w:val="99"/>
    <w:pPr>
      <w:ind w:firstLine="420" w:firstLineChars="200"/>
    </w:pPr>
  </w:style>
  <w:style w:type="paragraph" w:customStyle="1" w:styleId="13">
    <w:name w:val="实验大纲正文"/>
    <w:basedOn w:val="1"/>
    <w:qFormat/>
    <w:uiPriority w:val="0"/>
    <w:pPr>
      <w:widowControl/>
      <w:adjustRightInd w:val="0"/>
      <w:snapToGrid w:val="0"/>
      <w:spacing w:line="273" w:lineRule="auto"/>
      <w:ind w:firstLine="420" w:firstLineChars="200"/>
      <w:jc w:val="left"/>
    </w:pPr>
    <w:rPr>
      <w:rFonts w:ascii="Times New Roman" w:hAnsi="Times New Roman" w:eastAsia="仿宋_GB2312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AD2DCD-DEC0-4EB8-AE10-01E34B8FEA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Gskening</Company>
  <Pages>4</Pages>
  <Words>275</Words>
  <Characters>1569</Characters>
  <Lines>13</Lines>
  <Paragraphs>3</Paragraphs>
  <TotalTime>3</TotalTime>
  <ScaleCrop>false</ScaleCrop>
  <LinksUpToDate>false</LinksUpToDate>
  <CharactersWithSpaces>1841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2021-10-14T03:20:00Z</dcterms:created>
  <dc:creator>Administrator</dc:creator>
  <cp:lastModifiedBy>朱磊</cp:lastModifiedBy>
  <cp:lastPrinted>2020-09-09T15:19:00Z</cp:lastPrinted>
  <dcterms:modified xsi:type="dcterms:W3CDTF">2021-11-02T09:26:03Z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5A6F5D522E2D4566A4FA02F6D3644D28</vt:lpwstr>
  </property>
</Properties>
</file>